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4DF104DA" w14:textId="0BE5B351" w:rsidR="00CA3B28" w:rsidRPr="00CA3B28" w:rsidRDefault="00576386" w:rsidP="008312BD">
      <w:pPr>
        <w:autoSpaceDE w:val="0"/>
        <w:autoSpaceDN w:val="0"/>
        <w:adjustRightInd w:val="0"/>
        <w:spacing w:after="12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CA3B28">
        <w:rPr>
          <w:rFonts w:ascii="Times New Roman" w:hAnsi="Times New Roman" w:cs="Times New Roman"/>
          <w:color w:val="000000"/>
        </w:rPr>
        <w:t xml:space="preserve">Camp </w:t>
      </w:r>
      <w:r w:rsidR="00680C3F">
        <w:rPr>
          <w:rFonts w:ascii="Times New Roman" w:hAnsi="Times New Roman" w:cs="Times New Roman"/>
          <w:color w:val="000000"/>
        </w:rPr>
        <w:t xml:space="preserve">Generate </w:t>
      </w:r>
      <w:r w:rsidR="00B8778D">
        <w:rPr>
          <w:rFonts w:ascii="Times New Roman" w:hAnsi="Times New Roman" w:cs="Times New Roman"/>
          <w:color w:val="000000"/>
        </w:rPr>
        <w:t>2021</w:t>
      </w:r>
    </w:p>
    <w:p w14:paraId="7DE6BD17" w14:textId="57DF1556" w:rsidR="0082683E" w:rsidRPr="008312BD" w:rsidRDefault="00576386" w:rsidP="008312BD">
      <w:pPr>
        <w:autoSpaceDE w:val="0"/>
        <w:autoSpaceDN w:val="0"/>
        <w:adjustRightInd w:val="0"/>
        <w:spacing w:after="120" w:line="240" w:lineRule="auto"/>
        <w:rPr>
          <w:rFonts w:ascii="Times New Roman" w:hAnsi="Times New Roman" w:cs="Times New Roman"/>
          <w:color w:val="FFFFFF"/>
        </w:rPr>
      </w:pPr>
      <w:r w:rsidRPr="00C534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8312BD">
        <w:rPr>
          <w:rFonts w:ascii="Times New Roman" w:hAnsi="Times New Roman" w:cs="Times New Roman"/>
          <w:color w:val="000000"/>
        </w:rPr>
        <w:t xml:space="preserve">Date(s) and location of activity: </w:t>
      </w:r>
      <w:r w:rsidR="00680C3F">
        <w:rPr>
          <w:rFonts w:ascii="Times New Roman" w:hAnsi="Times New Roman" w:cs="Times New Roman"/>
          <w:color w:val="000000"/>
        </w:rPr>
        <w:t>Ju</w:t>
      </w:r>
      <w:r w:rsidR="004C2152">
        <w:rPr>
          <w:rFonts w:ascii="Times New Roman" w:hAnsi="Times New Roman" w:cs="Times New Roman"/>
          <w:color w:val="000000"/>
        </w:rPr>
        <w:t xml:space="preserve">ly </w:t>
      </w:r>
      <w:r w:rsidR="00B8778D">
        <w:rPr>
          <w:rFonts w:ascii="Times New Roman" w:hAnsi="Times New Roman" w:cs="Times New Roman"/>
          <w:color w:val="000000"/>
        </w:rPr>
        <w:t>5</w:t>
      </w:r>
      <w:r w:rsidR="004C2152" w:rsidRPr="004C2152">
        <w:rPr>
          <w:rFonts w:ascii="Times New Roman" w:hAnsi="Times New Roman" w:cs="Times New Roman"/>
          <w:color w:val="000000"/>
          <w:vertAlign w:val="superscript"/>
        </w:rPr>
        <w:t>th</w:t>
      </w:r>
      <w:r w:rsidR="004C2152">
        <w:rPr>
          <w:rFonts w:ascii="Times New Roman" w:hAnsi="Times New Roman" w:cs="Times New Roman"/>
          <w:color w:val="000000"/>
        </w:rPr>
        <w:t xml:space="preserve"> – 1</w:t>
      </w:r>
      <w:r w:rsidR="00B8778D">
        <w:rPr>
          <w:rFonts w:ascii="Times New Roman" w:hAnsi="Times New Roman" w:cs="Times New Roman"/>
          <w:color w:val="000000"/>
        </w:rPr>
        <w:t>9</w:t>
      </w:r>
      <w:r w:rsidR="004C2152" w:rsidRPr="004C2152">
        <w:rPr>
          <w:rFonts w:ascii="Times New Roman" w:hAnsi="Times New Roman" w:cs="Times New Roman"/>
          <w:color w:val="000000"/>
          <w:vertAlign w:val="superscript"/>
        </w:rPr>
        <w:t>th</w:t>
      </w:r>
      <w:r w:rsidR="004C2152">
        <w:rPr>
          <w:rFonts w:ascii="Times New Roman" w:hAnsi="Times New Roman" w:cs="Times New Roman"/>
          <w:color w:val="000000"/>
        </w:rPr>
        <w:t>, 202</w:t>
      </w:r>
      <w:r w:rsidR="00B8778D">
        <w:rPr>
          <w:rFonts w:ascii="Times New Roman" w:hAnsi="Times New Roman" w:cs="Times New Roman"/>
          <w:color w:val="000000"/>
        </w:rPr>
        <w:t>1</w:t>
      </w:r>
      <w:r w:rsidR="004C2152">
        <w:rPr>
          <w:rFonts w:ascii="Times New Roman" w:hAnsi="Times New Roman" w:cs="Times New Roman"/>
          <w:color w:val="000000"/>
        </w:rPr>
        <w:t xml:space="preserve"> </w:t>
      </w:r>
      <w:r w:rsidR="00B8778D">
        <w:rPr>
          <w:rFonts w:ascii="Times New Roman" w:hAnsi="Times New Roman" w:cs="Times New Roman"/>
          <w:color w:val="000000"/>
        </w:rPr>
        <w:t xml:space="preserve">Western Carolina University, </w:t>
      </w:r>
      <w:r w:rsidR="004C2152">
        <w:rPr>
          <w:rFonts w:ascii="Times New Roman" w:hAnsi="Times New Roman" w:cs="Times New Roman"/>
          <w:color w:val="000000"/>
        </w:rPr>
        <w:t>Cullowhee</w:t>
      </w:r>
      <w:r w:rsidR="00680C3F">
        <w:rPr>
          <w:rFonts w:ascii="Times New Roman" w:hAnsi="Times New Roman" w:cs="Times New Roman"/>
          <w:color w:val="000000"/>
        </w:rPr>
        <w:t>, NC</w:t>
      </w:r>
    </w:p>
    <w:p w14:paraId="17F122A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Participant Information </w:t>
      </w:r>
      <w:r w:rsidRPr="008312BD">
        <w:rPr>
          <w:rFonts w:ascii="Times New Roman" w:hAnsi="Times New Roman" w:cs="Times New Roman"/>
          <w:color w:val="000000"/>
          <w:sz w:val="18"/>
          <w:szCs w:val="18"/>
        </w:rPr>
        <w:t>(To be completed by participant or authorized guardian)</w:t>
      </w:r>
      <w:r w:rsidR="00C53457" w:rsidRPr="00C53457">
        <w:rPr>
          <w:rFonts w:ascii="Times New Roman" w:hAnsi="Times New Roman" w:cs="Times New Roman"/>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C8B8" w14:textId="77777777" w:rsidR="008B7DD9" w:rsidRDefault="008B7DD9" w:rsidP="008312BD">
      <w:pPr>
        <w:spacing w:after="0" w:line="240" w:lineRule="auto"/>
      </w:pPr>
      <w:r>
        <w:separator/>
      </w:r>
    </w:p>
  </w:endnote>
  <w:endnote w:type="continuationSeparator" w:id="0">
    <w:p w14:paraId="697A26E5" w14:textId="77777777" w:rsidR="008B7DD9" w:rsidRDefault="008B7DD9"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4F19" w14:textId="77777777" w:rsidR="00CA3B28" w:rsidRDefault="00CA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C668" w14:textId="77777777" w:rsidR="00CA3B28" w:rsidRDefault="00CA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6400" w14:textId="77777777" w:rsidR="00CA3B28" w:rsidRDefault="00CA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A845" w14:textId="77777777" w:rsidR="008B7DD9" w:rsidRDefault="008B7DD9" w:rsidP="008312BD">
      <w:pPr>
        <w:spacing w:after="0" w:line="240" w:lineRule="auto"/>
      </w:pPr>
      <w:r>
        <w:separator/>
      </w:r>
    </w:p>
  </w:footnote>
  <w:footnote w:type="continuationSeparator" w:id="0">
    <w:p w14:paraId="2E9477C9" w14:textId="77777777" w:rsidR="008B7DD9" w:rsidRDefault="008B7DD9"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D8AD" w14:textId="77777777" w:rsidR="00CA3B28" w:rsidRDefault="00CA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0942" w14:textId="424AAB7C" w:rsidR="008312BD" w:rsidRDefault="008312BD">
    <w:pPr>
      <w:pStyle w:val="Header"/>
    </w:pPr>
    <w:r>
      <w:t>ILBC Child/Youth Protection Policy</w:t>
    </w:r>
    <w:r>
      <w:tab/>
      <w:t xml:space="preserve">     </w:t>
    </w:r>
    <w:r w:rsidR="00CA3B28">
      <w:t xml:space="preserve">    </w:t>
    </w:r>
    <w:r>
      <w:t xml:space="preserve">   </w:t>
    </w:r>
    <w:r w:rsidR="00CA3B28">
      <w:rPr>
        <w:noProof/>
      </w:rPr>
      <w:drawing>
        <wp:inline distT="0" distB="0" distL="0" distR="0" wp14:anchorId="7EE6BEBE" wp14:editId="75307B2D">
          <wp:extent cx="2202180" cy="4927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552" cy="516958"/>
                  </a:xfrm>
                  <a:prstGeom prst="rect">
                    <a:avLst/>
                  </a:prstGeom>
                  <a:noFill/>
                  <a:ln>
                    <a:noFill/>
                  </a:ln>
                </pic:spPr>
              </pic:pic>
            </a:graphicData>
          </a:graphic>
        </wp:inline>
      </w:drawing>
    </w:r>
    <w:r>
      <w:t xml:space="preserve">          </w:t>
    </w:r>
    <w:r>
      <w:tab/>
      <w:t xml:space="preserve">  </w:t>
    </w:r>
    <w:r w:rsidR="00DF5A11">
      <w:t xml:space="preserve"> </w:t>
    </w:r>
    <w:r>
      <w:t xml:space="preserve"> </w:t>
    </w:r>
    <w:r w:rsidR="00DF5A11">
      <w:t xml:space="preserve">                       </w:t>
    </w:r>
  </w:p>
  <w:p w14:paraId="6780D5DB" w14:textId="554B4BF3" w:rsidR="00C53457" w:rsidRPr="008312BD" w:rsidRDefault="00CA3B28"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28-Dec</w:t>
    </w:r>
    <w:r w:rsidR="008312BD">
      <w:t>-1</w:t>
    </w:r>
    <w:r>
      <w:t>8</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6F69" w14:textId="77777777" w:rsidR="00CA3B28" w:rsidRDefault="00CA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186F14"/>
    <w:rsid w:val="001A2C80"/>
    <w:rsid w:val="001A6DD2"/>
    <w:rsid w:val="0022082E"/>
    <w:rsid w:val="002520B2"/>
    <w:rsid w:val="00257F5E"/>
    <w:rsid w:val="002673D1"/>
    <w:rsid w:val="0041181F"/>
    <w:rsid w:val="0049639B"/>
    <w:rsid w:val="004C2152"/>
    <w:rsid w:val="004D613A"/>
    <w:rsid w:val="00503F01"/>
    <w:rsid w:val="00560A9B"/>
    <w:rsid w:val="00576386"/>
    <w:rsid w:val="005935A3"/>
    <w:rsid w:val="00594E15"/>
    <w:rsid w:val="005D44D4"/>
    <w:rsid w:val="00647D29"/>
    <w:rsid w:val="00680C3F"/>
    <w:rsid w:val="006B6293"/>
    <w:rsid w:val="006F1C24"/>
    <w:rsid w:val="00715CB9"/>
    <w:rsid w:val="00746894"/>
    <w:rsid w:val="0079749B"/>
    <w:rsid w:val="0082683E"/>
    <w:rsid w:val="008312BD"/>
    <w:rsid w:val="008661A4"/>
    <w:rsid w:val="008A7DB0"/>
    <w:rsid w:val="008B7DD9"/>
    <w:rsid w:val="008E4F90"/>
    <w:rsid w:val="008F6146"/>
    <w:rsid w:val="009570AB"/>
    <w:rsid w:val="00960CD5"/>
    <w:rsid w:val="00970608"/>
    <w:rsid w:val="009973A4"/>
    <w:rsid w:val="009D5244"/>
    <w:rsid w:val="009F2951"/>
    <w:rsid w:val="00A1374F"/>
    <w:rsid w:val="00A71B7A"/>
    <w:rsid w:val="00AD4D33"/>
    <w:rsid w:val="00B731B1"/>
    <w:rsid w:val="00B8778D"/>
    <w:rsid w:val="00B97EE8"/>
    <w:rsid w:val="00BD408D"/>
    <w:rsid w:val="00C53457"/>
    <w:rsid w:val="00C6176F"/>
    <w:rsid w:val="00CA22B4"/>
    <w:rsid w:val="00CA3B28"/>
    <w:rsid w:val="00CD0AF0"/>
    <w:rsid w:val="00CF35EC"/>
    <w:rsid w:val="00DA57A3"/>
    <w:rsid w:val="00DC38C3"/>
    <w:rsid w:val="00DF5A11"/>
    <w:rsid w:val="00EA33FD"/>
    <w:rsid w:val="00F01621"/>
    <w:rsid w:val="00F333C0"/>
    <w:rsid w:val="00F65E94"/>
    <w:rsid w:val="00FA45C6"/>
    <w:rsid w:val="00F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2</cp:revision>
  <cp:lastPrinted>2017-01-25T20:28:00Z</cp:lastPrinted>
  <dcterms:created xsi:type="dcterms:W3CDTF">2020-12-29T15:07:00Z</dcterms:created>
  <dcterms:modified xsi:type="dcterms:W3CDTF">2020-12-29T15:07:00Z</dcterms:modified>
</cp:coreProperties>
</file>